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3"/>
      </w:tblGrid>
      <w:tr w:rsidR="00B93661" w:rsidTr="00B93661">
        <w:trPr>
          <w:trHeight w:val="2262"/>
        </w:trPr>
        <w:tc>
          <w:tcPr>
            <w:tcW w:w="4543" w:type="dxa"/>
          </w:tcPr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Чебоксаровский сельсовет</w:t>
            </w: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Александровского района</w:t>
            </w: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второго созыва</w:t>
            </w: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661" w:rsidRPr="00B93661" w:rsidRDefault="00B93661" w:rsidP="00B93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от 18.09.2013 г.  №115</w:t>
            </w:r>
          </w:p>
          <w:p w:rsidR="00B93661" w:rsidRDefault="00B93661" w:rsidP="00B93661"/>
        </w:tc>
      </w:tr>
    </w:tbl>
    <w:p w:rsidR="00B93661" w:rsidRDefault="00B93661" w:rsidP="00B93661"/>
    <w:tbl>
      <w:tblPr>
        <w:tblStyle w:val="a4"/>
        <w:tblW w:w="0" w:type="auto"/>
        <w:tblLook w:val="04A0"/>
      </w:tblPr>
      <w:tblGrid>
        <w:gridCol w:w="5034"/>
      </w:tblGrid>
      <w:tr w:rsidR="00B93661" w:rsidTr="00B93661">
        <w:trPr>
          <w:trHeight w:val="1510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93661" w:rsidRPr="00B93661" w:rsidRDefault="00B93661" w:rsidP="00B9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Чебоксаровский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661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B93661" w:rsidRDefault="00B93661" w:rsidP="00B93661"/>
        </w:tc>
      </w:tr>
    </w:tbl>
    <w:p w:rsidR="00B93661" w:rsidRDefault="00B93661" w:rsidP="00B93661"/>
    <w:p w:rsid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№ 131 –ФЗ от 06.10.2003 года «Об общих принципах организации местного самоуправления в Российской Федерации», Федеральным Законом «Об основных гарантиях избирательных прав и права на участие в референдуме граждан Российской Федерации» ст.32 Устава муниципального образования Чебоксаровский сельсовет Александровского района Оренбургской области и заслушав информацию рабочей группы по формированию состава избирательной комиссии муниципального образования Чебоксаровский сельсовет Александровского района Оренбургской области Совет депутатов  РЕШИЛ: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       1.Утвердить избирательную комиссию муниципального образования Чебоксаровский сельсовет Александровского района Оренбургской области в следующем составе: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 - Валукина Елена Александровна – 01.11.1984 года рождения, образование средне – специальное, домохозяйка, выдвинута собранием избирателей села Чебоксарово Александровского района Оренбургской области, проживающая по адресу: с.Чебоксарово, ул.Советская, д.76 Александровского района Оренбургской области;   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- Воробьева Елена Николаевна – 14.12.1973 года рождения, образование средне – специальное, заведующий МБДОУ «Чебоксаровский детский сад Солнышко», выдвинута собранием избирателей села Чебоксарово, проживающая по адресу: с.Чебоксарово, ул.Советская, д.23 Александровского района Оренбургской области;  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lastRenderedPageBreak/>
        <w:t>- Золотцева Марина Петровна – 14.01.1974 года рождения, образование средне – специальное, медсестра физкабинета, выдвинута собранием избирателей села Чебоксарово, проживающая по адресу: с.Чебоксарово, ул.Советская. д.64, кв.2 Александровского района Оренбургской области;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- Никульшина Людмила Ивановна -07.01.1962 года рождения, образование средне-специальное, учетчик тракторно – полеводческой бригады  ООО «Чебоксаровское», выдвинута собранием избирателей села Чебоксарово, проживающая по адресу: с.Чебоксарово, ул.Советская, д.79 Александровского района Оренбургской области; 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 - Станкунов Сергей Владимирович – 29.06.1979 года рождения, образование высшее, водитель МОУ «Чебоксаровская основная общеобразовательная школа», выдвинут собранием избирателей села Чебоксарово, проживающий по адресу: с.Чебоксарово, ул.Советская, д.74 Александровского района Оренбургской области; </w:t>
      </w:r>
    </w:p>
    <w:p w:rsid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- Халаева Наталья Ивановна – 22.07.1969 года рождения, образование средне – специальное, администратор Чебоксаровского СДД, выдвинута собранием избирателей села Чебоксарово, проживающая по адресу: с.Чебоксарово, ул.Советская, д.69 кв.2 Александровского района Оренбургской области;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       2.Членам избирательной комиссии муниципального образования Чебоксаровский сельсовет Александровского района Оренбургской области провести организационное заседание до 19 сентября 2013 года.        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      3.Контроль за исполнением решения оставляю за собой.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      4.Настоящее решение подлежит обнародованию в установленном порядке.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 xml:space="preserve">       5.Решение вступает в силу со дня его принятия.</w:t>
      </w: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P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Default="00B93661" w:rsidP="00B936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661" w:rsidRPr="00B93661" w:rsidRDefault="00B93661" w:rsidP="00B93661">
      <w:pPr>
        <w:rPr>
          <w:rFonts w:ascii="Times New Roman" w:hAnsi="Times New Roman" w:cs="Times New Roman"/>
          <w:sz w:val="28"/>
          <w:szCs w:val="28"/>
        </w:rPr>
      </w:pPr>
    </w:p>
    <w:p w:rsidR="00B93661" w:rsidRPr="00B93661" w:rsidRDefault="00B93661" w:rsidP="00B93661">
      <w:pPr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Председатель Совета депутатов:                              Ю. Ф. Золотцев</w:t>
      </w:r>
    </w:p>
    <w:p w:rsidR="00B93661" w:rsidRDefault="00B93661" w:rsidP="00B93661">
      <w:pPr>
        <w:rPr>
          <w:rFonts w:ascii="Times New Roman" w:hAnsi="Times New Roman" w:cs="Times New Roman"/>
          <w:sz w:val="28"/>
          <w:szCs w:val="28"/>
        </w:rPr>
      </w:pPr>
    </w:p>
    <w:p w:rsidR="00B93661" w:rsidRPr="00B93661" w:rsidRDefault="00B93661" w:rsidP="00B93661">
      <w:pPr>
        <w:rPr>
          <w:rFonts w:ascii="Times New Roman" w:hAnsi="Times New Roman" w:cs="Times New Roman"/>
          <w:sz w:val="28"/>
          <w:szCs w:val="28"/>
        </w:rPr>
      </w:pPr>
    </w:p>
    <w:p w:rsidR="00B93661" w:rsidRPr="00B93661" w:rsidRDefault="00B93661" w:rsidP="00B93661">
      <w:pPr>
        <w:rPr>
          <w:rFonts w:ascii="Times New Roman" w:hAnsi="Times New Roman" w:cs="Times New Roman"/>
          <w:sz w:val="28"/>
          <w:szCs w:val="28"/>
        </w:rPr>
      </w:pPr>
    </w:p>
    <w:p w:rsidR="00B93661" w:rsidRPr="00B93661" w:rsidRDefault="00B93661" w:rsidP="00B93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Pr="00B93661">
        <w:rPr>
          <w:rFonts w:ascii="Times New Roman" w:hAnsi="Times New Roman" w:cs="Times New Roman"/>
          <w:sz w:val="28"/>
          <w:szCs w:val="28"/>
        </w:rPr>
        <w:t>ослано: в дело, администрации района, членам избирательной комиссии, прокурору.</w:t>
      </w:r>
    </w:p>
    <w:p w:rsidR="006B5ADD" w:rsidRPr="00B93661" w:rsidRDefault="006B5ADD">
      <w:pPr>
        <w:rPr>
          <w:rFonts w:ascii="Times New Roman" w:hAnsi="Times New Roman" w:cs="Times New Roman"/>
          <w:sz w:val="28"/>
          <w:szCs w:val="28"/>
        </w:rPr>
      </w:pPr>
    </w:p>
    <w:sectPr w:rsidR="006B5ADD" w:rsidRPr="00B9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3661"/>
    <w:rsid w:val="006B5ADD"/>
    <w:rsid w:val="00B9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661"/>
    <w:pPr>
      <w:spacing w:after="0" w:line="240" w:lineRule="auto"/>
    </w:pPr>
  </w:style>
  <w:style w:type="table" w:styleId="a4">
    <w:name w:val="Table Grid"/>
    <w:basedOn w:val="a1"/>
    <w:uiPriority w:val="59"/>
    <w:rsid w:val="00B9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D29A-D0E8-4787-9827-38E75405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2898</Characters>
  <Application>Microsoft Office Word</Application>
  <DocSecurity>0</DocSecurity>
  <Lines>24</Lines>
  <Paragraphs>6</Paragraphs>
  <ScaleCrop>false</ScaleCrop>
  <Company>ZAGS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2013-09-20T10:13:00Z</dcterms:created>
  <dcterms:modified xsi:type="dcterms:W3CDTF">2013-09-20T10:21:00Z</dcterms:modified>
</cp:coreProperties>
</file>